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0A1214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3A3FD1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F532CF" w:rsidRDefault="00C309F1" w:rsidP="000A1214">
      <w:pPr>
        <w:spacing w:after="0"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ADDETTI ALLA CONDUZIONE DI PIATTAFORME</w:t>
      </w:r>
    </w:p>
    <w:p w:rsidR="000A1214" w:rsidRPr="00967943" w:rsidRDefault="00C309F1" w:rsidP="00967943">
      <w:pPr>
        <w:spacing w:after="0"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DI LAVORO MOBILI ELEVABILI</w:t>
      </w:r>
      <w:r w:rsidR="005709B6">
        <w:rPr>
          <w:rFonts w:ascii="Tahoma" w:hAnsi="Tahoma" w:cs="Tahoma"/>
          <w:sz w:val="32"/>
          <w:szCs w:val="24"/>
        </w:rPr>
        <w:t xml:space="preserve"> CON E SENZA STABILIZZATORI</w:t>
      </w:r>
      <w:r>
        <w:rPr>
          <w:rFonts w:ascii="Tahoma" w:hAnsi="Tahoma" w:cs="Tahoma"/>
          <w:sz w:val="32"/>
          <w:szCs w:val="24"/>
        </w:rPr>
        <w:t xml:space="preserve"> (PLE)</w:t>
      </w:r>
    </w:p>
    <w:tbl>
      <w:tblPr>
        <w:tblStyle w:val="Grigliatabella"/>
        <w:tblpPr w:leftFromText="141" w:rightFromText="141" w:vertAnchor="text" w:horzAnchor="margin" w:tblpY="7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534BDF" w:rsidTr="00534BDF">
        <w:tc>
          <w:tcPr>
            <w:tcW w:w="2376" w:type="dxa"/>
          </w:tcPr>
          <w:p w:rsidR="00534BDF" w:rsidRDefault="00534BDF" w:rsidP="000A121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534BDF" w:rsidRPr="00A92C79" w:rsidRDefault="0039406C" w:rsidP="000A121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bookmarkStart w:id="0" w:name="_GoBack"/>
            <w:bookmarkEnd w:id="0"/>
            <w:r w:rsidR="004D7AE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Aprile 2026</w:t>
            </w:r>
          </w:p>
        </w:tc>
      </w:tr>
      <w:tr w:rsidR="00534BDF" w:rsidTr="00534BDF">
        <w:trPr>
          <w:trHeight w:val="250"/>
        </w:trPr>
        <w:tc>
          <w:tcPr>
            <w:tcW w:w="2376" w:type="dxa"/>
          </w:tcPr>
          <w:p w:rsidR="00534BDF" w:rsidRDefault="00534BDF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534BDF" w:rsidRPr="00C76C82" w:rsidRDefault="00DA4F25" w:rsidP="003A3FD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  <w:r w:rsidR="003A3FD1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534BDF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3A3FD1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534BDF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3A3FD1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5709B6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</w:t>
            </w:r>
            <w:r w:rsidR="00534BDF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3A3FD1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534BDF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3A3FD1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5709B6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13</w:t>
            </w:r>
            <w:r w:rsidR="00534BDF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00</w:t>
            </w:r>
          </w:p>
        </w:tc>
      </w:tr>
      <w:tr w:rsidR="00534BDF" w:rsidTr="00534BDF">
        <w:tc>
          <w:tcPr>
            <w:tcW w:w="2376" w:type="dxa"/>
          </w:tcPr>
          <w:p w:rsidR="00534BDF" w:rsidRDefault="00534BDF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534BDF" w:rsidRDefault="00534BDF" w:rsidP="00534BD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534BDF" w:rsidRDefault="00534BDF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7E73EF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210</w:t>
            </w:r>
            <w:r w:rsidR="007E73EF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 w:rsidR="00A5692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7E73EF">
              <w:rPr>
                <w:rFonts w:ascii="Tahoma" w:hAnsi="Tahoma" w:cs="Tahoma"/>
                <w:b/>
                <w:bCs/>
                <w:sz w:val="20"/>
                <w:szCs w:val="28"/>
              </w:rPr>
              <w:t>Gemoni</w:t>
            </w:r>
            <w:r w:rsidR="00A56925">
              <w:rPr>
                <w:rFonts w:ascii="Tahoma" w:hAnsi="Tahoma" w:cs="Tahoma"/>
                <w:b/>
                <w:bCs/>
                <w:sz w:val="20"/>
                <w:szCs w:val="28"/>
              </w:rPr>
              <w:t>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534BDF" w:rsidTr="00534BDF">
        <w:tc>
          <w:tcPr>
            <w:tcW w:w="2376" w:type="dxa"/>
          </w:tcPr>
          <w:p w:rsidR="00E22D97" w:rsidRDefault="00534BDF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  <w:p w:rsidR="00534BDF" w:rsidRDefault="00E22D97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  <w:r w:rsidR="00534BDF"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22D97" w:rsidRPr="00A56925" w:rsidRDefault="00534BDF" w:rsidP="00534BD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E73EF">
              <w:rPr>
                <w:rFonts w:ascii="Tahoma" w:hAnsi="Tahoma" w:cs="Tahoma"/>
                <w:b/>
                <w:bCs/>
                <w:sz w:val="20"/>
                <w:szCs w:val="28"/>
              </w:rPr>
              <w:t>62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,00 € </w:t>
            </w:r>
            <w:r w:rsidRPr="00A5692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  <w:p w:rsidR="00E22D97" w:rsidRPr="00A56925" w:rsidRDefault="00A3465C" w:rsidP="00534BDF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="00E22D97" w:rsidRPr="00A5692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€ più iva</w:t>
            </w:r>
          </w:p>
          <w:p w:rsidR="00534BDF" w:rsidRPr="00095675" w:rsidRDefault="00534BDF" w:rsidP="00534BDF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</w:p>
        </w:tc>
      </w:tr>
    </w:tbl>
    <w:p w:rsidR="001B1626" w:rsidRDefault="001B1626" w:rsidP="000A1214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1B1626" w:rsidTr="00BC6197">
        <w:tc>
          <w:tcPr>
            <w:tcW w:w="2764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1B1626" w:rsidTr="00BC6197">
        <w:tc>
          <w:tcPr>
            <w:tcW w:w="2764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1B1626" w:rsidTr="00BC6197">
        <w:tc>
          <w:tcPr>
            <w:tcW w:w="2764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1B1626" w:rsidRPr="006D5C80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1B1626" w:rsidRPr="006D5C80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1B1626" w:rsidTr="00BC6197">
        <w:tc>
          <w:tcPr>
            <w:tcW w:w="2764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1B1626" w:rsidRPr="006D5C80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1B1626" w:rsidRPr="006D5C80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1B1626" w:rsidTr="00BC6197">
        <w:tc>
          <w:tcPr>
            <w:tcW w:w="2764" w:type="dxa"/>
            <w:tcBorders>
              <w:top w:val="nil"/>
              <w:bottom w:val="nil"/>
            </w:tcBorders>
          </w:tcPr>
          <w:p w:rsidR="001B1626" w:rsidRPr="006D5C80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B1626" w:rsidRPr="006D5C80" w:rsidRDefault="001B1626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1B1626" w:rsidRDefault="001B1626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9452DF" w:rsidRPr="001B1626" w:rsidRDefault="009452DF" w:rsidP="001B1626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F34A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B076B6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F34A2" w:rsidP="004E4FB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B076B6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4E4FB2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E4FB2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E4FB2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E4FB2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4E4FB2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F34A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F83BF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F34A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B076B6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076B6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F34A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F83BF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F83BF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E14C22" w:rsidRPr="006D5C80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813E76" w:rsidRPr="00813E76" w:rsidRDefault="00A3465C" w:rsidP="00A92C79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813E76" w:rsidRPr="00813E76" w:rsidRDefault="0096794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A3465C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E46CF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</w:t>
            </w:r>
            <w:r w:rsidR="00813E76" w:rsidRPr="00813E76">
              <w:rPr>
                <w:rFonts w:ascii="Tahoma" w:hAnsi="Tahoma" w:cs="Tahoma"/>
                <w:b/>
                <w:sz w:val="18"/>
                <w:szCs w:val="20"/>
              </w:rPr>
              <w:t xml:space="preserve">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A1214" w:rsidRPr="007316D9" w:rsidRDefault="000A1214" w:rsidP="000A1214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A1214" w:rsidRDefault="000A1214" w:rsidP="000A1214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A1214" w:rsidRPr="007316D9" w:rsidRDefault="000A1214" w:rsidP="000A1214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A1214" w:rsidRPr="007316D9" w:rsidRDefault="000A1214" w:rsidP="000A1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A1214" w:rsidRDefault="000A1214" w:rsidP="000A1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A1214" w:rsidRPr="007316D9" w:rsidRDefault="000A1214" w:rsidP="000A1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A1214" w:rsidRPr="00813E76" w:rsidTr="007358EF">
        <w:trPr>
          <w:trHeight w:val="752"/>
        </w:trPr>
        <w:tc>
          <w:tcPr>
            <w:tcW w:w="5355" w:type="dxa"/>
          </w:tcPr>
          <w:p w:rsidR="000A1214" w:rsidRDefault="000A1214" w:rsidP="007358EF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A1214" w:rsidRPr="00813E76" w:rsidTr="007358EF">
              <w:tc>
                <w:tcPr>
                  <w:tcW w:w="748" w:type="dxa"/>
                </w:tcPr>
                <w:p w:rsidR="000A1214" w:rsidRPr="00813E76" w:rsidRDefault="000A1214" w:rsidP="007358EF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EC2BD30DFE06496FB3BF17C9DEF4A98D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A1214" w:rsidRPr="00813E76" w:rsidRDefault="000A1214" w:rsidP="007358EF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A1214" w:rsidRPr="00813E76" w:rsidRDefault="000A1214" w:rsidP="007358E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A1214" w:rsidRDefault="000A1214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A1214" w:rsidRPr="00813E76" w:rsidRDefault="000A1214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A1214" w:rsidRPr="00813E76" w:rsidTr="007358EF">
        <w:tc>
          <w:tcPr>
            <w:tcW w:w="5355" w:type="dxa"/>
          </w:tcPr>
          <w:p w:rsidR="000A1214" w:rsidRPr="00813E76" w:rsidRDefault="000A1214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A1214" w:rsidRDefault="000A1214" w:rsidP="007358EF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A1214" w:rsidRPr="00C47114" w:rsidRDefault="000A1214" w:rsidP="007358EF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A1214" w:rsidRPr="00813E76" w:rsidTr="007358EF">
        <w:tc>
          <w:tcPr>
            <w:tcW w:w="5355" w:type="dxa"/>
          </w:tcPr>
          <w:p w:rsidR="000A1214" w:rsidRPr="00813E76" w:rsidRDefault="000A1214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A1214" w:rsidRPr="00813E76" w:rsidRDefault="000A1214" w:rsidP="007358EF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A1214" w:rsidRDefault="000A1214" w:rsidP="000A1214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A1214" w:rsidRPr="007316D9" w:rsidRDefault="000A1214" w:rsidP="000A1214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A1214" w:rsidRPr="0083532C" w:rsidRDefault="000A1214" w:rsidP="000A1214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A1214" w:rsidRDefault="000A1214" w:rsidP="000A1214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B55FD" w:rsidRDefault="000B55FD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  <w:sectPr w:rsidR="000B55FD" w:rsidSect="00095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554126" w:rsidRDefault="00554126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554126" w:rsidRDefault="00554126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EE6C83" w:rsidRDefault="00A1619A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3A3FD1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554126" w:rsidRDefault="00C309F1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ADDETTI ALLA CONDUZIONE DI PIATT</w:t>
      </w:r>
      <w:r w:rsidR="005709B6">
        <w:rPr>
          <w:rFonts w:ascii="Tahoma" w:eastAsia="Times New Roman" w:hAnsi="Tahoma" w:cs="Tahoma"/>
          <w:b/>
          <w:kern w:val="36"/>
          <w:sz w:val="28"/>
          <w:szCs w:val="36"/>
        </w:rPr>
        <w:t>A</w:t>
      </w:r>
      <w:r>
        <w:rPr>
          <w:rFonts w:ascii="Tahoma" w:eastAsia="Times New Roman" w:hAnsi="Tahoma" w:cs="Tahoma"/>
          <w:b/>
          <w:kern w:val="36"/>
          <w:sz w:val="28"/>
          <w:szCs w:val="36"/>
        </w:rPr>
        <w:t>FORME</w:t>
      </w:r>
    </w:p>
    <w:p w:rsidR="00C309F1" w:rsidRPr="006D5C80" w:rsidRDefault="00C309F1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DI LAVORO MOBILI ELEVABILI</w:t>
      </w:r>
      <w:r w:rsidR="005709B6">
        <w:rPr>
          <w:rFonts w:ascii="Tahoma" w:eastAsia="Times New Roman" w:hAnsi="Tahoma" w:cs="Tahoma"/>
          <w:b/>
          <w:kern w:val="36"/>
          <w:sz w:val="28"/>
          <w:szCs w:val="36"/>
        </w:rPr>
        <w:t xml:space="preserve"> CON E SENZA STABILIZZATORI</w:t>
      </w: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(PLE)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C309F1" w:rsidRPr="00C309F1" w:rsidRDefault="00C309F1" w:rsidP="00C309F1">
      <w:pPr>
        <w:pStyle w:val="Default"/>
        <w:jc w:val="both"/>
        <w:rPr>
          <w:rFonts w:ascii="Tahoma" w:eastAsia="Times New Roman" w:hAnsi="Tahoma" w:cs="Tahoma"/>
          <w:noProof/>
          <w:spacing w:val="-3"/>
          <w:sz w:val="20"/>
        </w:rPr>
      </w:pPr>
      <w:r w:rsidRPr="00C309F1">
        <w:rPr>
          <w:rFonts w:ascii="Tahoma" w:eastAsia="Times New Roman" w:hAnsi="Tahoma" w:cs="Tahoma"/>
          <w:noProof/>
          <w:spacing w:val="-3"/>
          <w:sz w:val="20"/>
        </w:rPr>
        <w:t>Il seguente corso è destinato ad operatori che utilizzano attrezzature di lavoro per le quali è richiesta una specifica abilitazione. Le PLE sono macchine mobili destinate a spostare persone alle posizioni di lavoro, poste ad altezza superiore a 2 metri rispetto ad un piano stabile, nelle quali svolgono mansioni.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554126" w:rsidRPr="00FB2772" w:rsidRDefault="00554126" w:rsidP="00C309F1">
      <w:pPr>
        <w:pStyle w:val="Default"/>
        <w:jc w:val="both"/>
        <w:rPr>
          <w:rFonts w:ascii="Tahoma" w:hAnsi="Tahoma" w:cs="Tahoma"/>
          <w:noProof/>
          <w:spacing w:val="-3"/>
          <w:sz w:val="20"/>
        </w:rPr>
      </w:pPr>
      <w:r w:rsidRPr="00FB2772">
        <w:rPr>
          <w:rFonts w:ascii="Tahoma" w:hAnsi="Tahoma" w:cs="Tahoma"/>
          <w:noProof/>
          <w:spacing w:val="-3"/>
          <w:sz w:val="20"/>
        </w:rPr>
        <w:t>Obiettivo del corso è</w:t>
      </w:r>
      <w:r w:rsidR="00C309F1">
        <w:rPr>
          <w:rFonts w:ascii="Tahoma" w:hAnsi="Tahoma" w:cs="Tahoma"/>
          <w:noProof/>
          <w:spacing w:val="-3"/>
          <w:sz w:val="20"/>
        </w:rPr>
        <w:t xml:space="preserve"> fornire agli addetti ai lavori le necessarie conoscenze affinc</w:t>
      </w:r>
      <w:r w:rsidR="003A3FD1">
        <w:rPr>
          <w:rFonts w:ascii="Tahoma" w:hAnsi="Tahoma" w:cs="Tahoma"/>
          <w:noProof/>
          <w:spacing w:val="-3"/>
          <w:sz w:val="20"/>
        </w:rPr>
        <w:t>hè possano operare in sicurezza e possano mantenere attiva la propria abilitazione per l’utilizzo delle PLE, come previsto dalla Conferenza Stato-Regioni del 22/02/2012.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A3FD1" w:rsidRPr="006D5C80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>
        <w:rPr>
          <w:rFonts w:ascii="Tahoma" w:hAnsi="Tahoma" w:cs="Tahoma"/>
          <w:sz w:val="20"/>
          <w:szCs w:val="20"/>
        </w:rPr>
        <w:t xml:space="preserve"> – durata 1 ora</w:t>
      </w:r>
    </w:p>
    <w:p w:rsidR="003A3FD1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 e tecnico</w:t>
      </w:r>
    </w:p>
    <w:p w:rsidR="003A3FD1" w:rsidRPr="006D5C80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 dei seguenti argomenti:</w:t>
      </w:r>
    </w:p>
    <w:p w:rsidR="003A3FD1" w:rsidRPr="006D5C80" w:rsidRDefault="003A3FD1" w:rsidP="003A3FD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Responsabilità dell’operatore.</w:t>
      </w:r>
    </w:p>
    <w:p w:rsidR="003A3FD1" w:rsidRPr="006D5C80" w:rsidRDefault="003A3FD1" w:rsidP="003A3FD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comando e di sicurezza</w:t>
      </w:r>
      <w:r w:rsidRPr="006D5C80">
        <w:rPr>
          <w:rFonts w:ascii="Tahoma" w:hAnsi="Tahoma" w:cs="Tahoma"/>
          <w:sz w:val="20"/>
          <w:szCs w:val="20"/>
        </w:rPr>
        <w:t>;</w:t>
      </w:r>
    </w:p>
    <w:p w:rsidR="003A3FD1" w:rsidRDefault="003A3FD1" w:rsidP="003A3FD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Controlli da effettuare prima dell’utilizzo;</w:t>
      </w:r>
    </w:p>
    <w:p w:rsidR="003A3FD1" w:rsidRDefault="003A3FD1" w:rsidP="003A3FD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specifici.</w:t>
      </w:r>
    </w:p>
    <w:p w:rsidR="003A3FD1" w:rsidRPr="006368B6" w:rsidRDefault="003A3FD1" w:rsidP="003A3FD1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3A3FD1" w:rsidRPr="006D5C80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– durata 3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3A3FD1" w:rsidRPr="006D5C80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3A3FD1" w:rsidRDefault="003A3FD1" w:rsidP="003A3FD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 in campo.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3A3FD1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 w:rsidR="0051482D"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DA4F25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  <w:r w:rsidR="00C309F1">
        <w:rPr>
          <w:rFonts w:ascii="Tahoma" w:hAnsi="Tahoma" w:cs="Tahoma"/>
          <w:sz w:val="20"/>
          <w:szCs w:val="20"/>
        </w:rPr>
        <w:t xml:space="preserve"> 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9422B7" w:rsidRDefault="00DA4F25" w:rsidP="009422B7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ha un costo di 1</w:t>
      </w:r>
      <w:r w:rsidR="007E73EF">
        <w:rPr>
          <w:rFonts w:ascii="Tahoma" w:hAnsi="Tahoma" w:cs="Tahoma"/>
          <w:sz w:val="20"/>
          <w:szCs w:val="20"/>
        </w:rPr>
        <w:t>62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C309F1">
        <w:rPr>
          <w:rFonts w:ascii="Tahoma" w:hAnsi="Tahoma" w:cs="Tahoma"/>
          <w:sz w:val="20"/>
          <w:szCs w:val="20"/>
        </w:rPr>
        <w:t xml:space="preserve"> iva</w:t>
      </w:r>
      <w:r w:rsidR="009422B7">
        <w:rPr>
          <w:rFonts w:ascii="Tahoma" w:hAnsi="Tahoma" w:cs="Tahoma"/>
          <w:sz w:val="20"/>
          <w:szCs w:val="20"/>
        </w:rPr>
        <w:t xml:space="preserve"> +</w:t>
      </w:r>
      <w:r w:rsidR="007E73EF">
        <w:rPr>
          <w:rFonts w:ascii="Tahoma" w:hAnsi="Tahoma" w:cs="Tahoma"/>
          <w:sz w:val="20"/>
          <w:szCs w:val="20"/>
        </w:rPr>
        <w:t>20,00</w:t>
      </w:r>
      <w:r w:rsidR="009422B7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3A3FD1" w:rsidRPr="006D5C80" w:rsidRDefault="003A3FD1" w:rsidP="003A3FD1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7E73EF" w:rsidRPr="007E73EF" w:rsidRDefault="007E73EF" w:rsidP="0051482D">
      <w:pPr>
        <w:pStyle w:val="Default"/>
        <w:jc w:val="both"/>
        <w:rPr>
          <w:rFonts w:ascii="Tahoma" w:hAnsi="Tahoma" w:cs="Tahoma"/>
          <w:bCs/>
          <w:sz w:val="20"/>
          <w:szCs w:val="28"/>
        </w:rPr>
      </w:pPr>
      <w:r w:rsidRPr="007E73EF">
        <w:rPr>
          <w:rFonts w:ascii="Tahoma" w:hAnsi="Tahoma" w:cs="Tahoma"/>
          <w:bCs/>
          <w:sz w:val="20"/>
          <w:szCs w:val="28"/>
        </w:rPr>
        <w:t xml:space="preserve">Via Per Caravate 1 </w:t>
      </w:r>
    </w:p>
    <w:p w:rsidR="0051482D" w:rsidRPr="007E73EF" w:rsidRDefault="007E73EF" w:rsidP="0051482D">
      <w:pPr>
        <w:pStyle w:val="Default"/>
        <w:jc w:val="both"/>
        <w:rPr>
          <w:rFonts w:ascii="Tahoma" w:hAnsi="Tahoma" w:cs="Tahoma"/>
          <w:bCs/>
          <w:sz w:val="20"/>
          <w:szCs w:val="28"/>
        </w:rPr>
      </w:pPr>
      <w:r w:rsidRPr="007E73EF">
        <w:rPr>
          <w:rFonts w:ascii="Tahoma" w:hAnsi="Tahoma" w:cs="Tahoma"/>
          <w:bCs/>
          <w:sz w:val="20"/>
          <w:szCs w:val="28"/>
        </w:rPr>
        <w:t>21036 Gemonio (VA)</w:t>
      </w:r>
    </w:p>
    <w:p w:rsidR="007E73EF" w:rsidRPr="006D5C80" w:rsidRDefault="007E73EF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0A1214"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0A1214" w:rsidRDefault="000A1214" w:rsidP="000A121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formazione verrà erogata tramite lezioni frontali, esercitazioni e simulazioni. </w:t>
      </w:r>
      <w:r w:rsidRPr="00145389">
        <w:rPr>
          <w:rFonts w:ascii="Tahoma" w:hAnsi="Tahoma" w:cs="Tahoma"/>
          <w:sz w:val="20"/>
          <w:szCs w:val="20"/>
        </w:rPr>
        <w:t>È</w:t>
      </w:r>
      <w:r>
        <w:rPr>
          <w:rFonts w:ascii="Tahoma" w:hAnsi="Tahoma" w:cs="Tahoma"/>
          <w:sz w:val="20"/>
          <w:szCs w:val="20"/>
        </w:rPr>
        <w:t xml:space="preserve"> prevista una prova pratica finale prima del test di verifica a risposta multipla.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B6" w:rsidRDefault="00B076B6" w:rsidP="00F57F3F">
      <w:pPr>
        <w:spacing w:after="0" w:line="240" w:lineRule="auto"/>
      </w:pPr>
      <w:r>
        <w:separator/>
      </w:r>
    </w:p>
  </w:endnote>
  <w:endnote w:type="continuationSeparator" w:id="0">
    <w:p w:rsidR="00B076B6" w:rsidRDefault="00B076B6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925" w:rsidRPr="00046C8F" w:rsidRDefault="00A5692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56925" w:rsidRPr="00046C8F" w:rsidTr="0093624D">
      <w:trPr>
        <w:trHeight w:val="280"/>
      </w:trPr>
      <w:tc>
        <w:tcPr>
          <w:tcW w:w="1559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56925" w:rsidRPr="00046C8F" w:rsidRDefault="0039406C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5692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56925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A56925" w:rsidRPr="00046C8F" w:rsidTr="0093624D">
      <w:trPr>
        <w:trHeight w:val="280"/>
      </w:trPr>
      <w:tc>
        <w:tcPr>
          <w:tcW w:w="1559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56925" w:rsidRPr="00046C8F" w:rsidRDefault="0039406C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A5692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A56925" w:rsidRPr="00046C8F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56925" w:rsidRDefault="00A56925" w:rsidP="00CE050F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56925" w:rsidRPr="00A057EE" w:rsidRDefault="00A5692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76B6" w:rsidRDefault="00B076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6B6" w:rsidRPr="00EC0AEB" w:rsidRDefault="00B076B6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076B6" w:rsidRDefault="00B076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925" w:rsidRDefault="00A56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B6" w:rsidRDefault="00B076B6" w:rsidP="00F57F3F">
      <w:pPr>
        <w:spacing w:after="0" w:line="240" w:lineRule="auto"/>
      </w:pPr>
      <w:r>
        <w:separator/>
      </w:r>
    </w:p>
  </w:footnote>
  <w:footnote w:type="continuationSeparator" w:id="0">
    <w:p w:rsidR="00B076B6" w:rsidRDefault="00B076B6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6B6" w:rsidRDefault="00B076B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925" w:rsidRDefault="00A569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925" w:rsidRDefault="00A56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55F2"/>
    <w:multiLevelType w:val="hybridMultilevel"/>
    <w:tmpl w:val="16A869AA"/>
    <w:lvl w:ilvl="0" w:tplc="0410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B6A"/>
    <w:rsid w:val="000273A3"/>
    <w:rsid w:val="000354F3"/>
    <w:rsid w:val="00046C8F"/>
    <w:rsid w:val="000476D4"/>
    <w:rsid w:val="00050DC8"/>
    <w:rsid w:val="00061689"/>
    <w:rsid w:val="000648E0"/>
    <w:rsid w:val="000736EC"/>
    <w:rsid w:val="0007396A"/>
    <w:rsid w:val="00073E46"/>
    <w:rsid w:val="0008392E"/>
    <w:rsid w:val="0009183F"/>
    <w:rsid w:val="00095675"/>
    <w:rsid w:val="000A1214"/>
    <w:rsid w:val="000B55FD"/>
    <w:rsid w:val="000D022D"/>
    <w:rsid w:val="000E3399"/>
    <w:rsid w:val="000F6916"/>
    <w:rsid w:val="000F6F10"/>
    <w:rsid w:val="001143BA"/>
    <w:rsid w:val="0012546F"/>
    <w:rsid w:val="001257D8"/>
    <w:rsid w:val="00177A76"/>
    <w:rsid w:val="001B1626"/>
    <w:rsid w:val="00207A37"/>
    <w:rsid w:val="00210372"/>
    <w:rsid w:val="002349CB"/>
    <w:rsid w:val="00245F0A"/>
    <w:rsid w:val="00247D47"/>
    <w:rsid w:val="002621BE"/>
    <w:rsid w:val="00284947"/>
    <w:rsid w:val="0029520D"/>
    <w:rsid w:val="002B03F6"/>
    <w:rsid w:val="002B3E8E"/>
    <w:rsid w:val="002C1E82"/>
    <w:rsid w:val="00311086"/>
    <w:rsid w:val="00354C63"/>
    <w:rsid w:val="003553C1"/>
    <w:rsid w:val="00374B98"/>
    <w:rsid w:val="0039406C"/>
    <w:rsid w:val="003A3FD1"/>
    <w:rsid w:val="003B085A"/>
    <w:rsid w:val="003D5773"/>
    <w:rsid w:val="003E2CFE"/>
    <w:rsid w:val="003F6570"/>
    <w:rsid w:val="004009D7"/>
    <w:rsid w:val="0043434D"/>
    <w:rsid w:val="004402BA"/>
    <w:rsid w:val="004945BD"/>
    <w:rsid w:val="004A753E"/>
    <w:rsid w:val="004C2DED"/>
    <w:rsid w:val="004D7AE5"/>
    <w:rsid w:val="004E4FB2"/>
    <w:rsid w:val="00503EE0"/>
    <w:rsid w:val="005044C9"/>
    <w:rsid w:val="0051482D"/>
    <w:rsid w:val="005306A9"/>
    <w:rsid w:val="00534BDF"/>
    <w:rsid w:val="00542A90"/>
    <w:rsid w:val="0055290C"/>
    <w:rsid w:val="00554126"/>
    <w:rsid w:val="005709B6"/>
    <w:rsid w:val="00571F72"/>
    <w:rsid w:val="005F34A2"/>
    <w:rsid w:val="0063392D"/>
    <w:rsid w:val="006D5C80"/>
    <w:rsid w:val="006E525F"/>
    <w:rsid w:val="00703637"/>
    <w:rsid w:val="00711282"/>
    <w:rsid w:val="00723C0D"/>
    <w:rsid w:val="00735A8B"/>
    <w:rsid w:val="00741B5B"/>
    <w:rsid w:val="007751DC"/>
    <w:rsid w:val="00784996"/>
    <w:rsid w:val="00792CE5"/>
    <w:rsid w:val="007B3E0B"/>
    <w:rsid w:val="007C2A83"/>
    <w:rsid w:val="007D4552"/>
    <w:rsid w:val="007E5275"/>
    <w:rsid w:val="007E73EF"/>
    <w:rsid w:val="00813E76"/>
    <w:rsid w:val="00820E42"/>
    <w:rsid w:val="00827884"/>
    <w:rsid w:val="0084455E"/>
    <w:rsid w:val="00873C76"/>
    <w:rsid w:val="00893A06"/>
    <w:rsid w:val="008D11F2"/>
    <w:rsid w:val="009422B7"/>
    <w:rsid w:val="00942FD5"/>
    <w:rsid w:val="009452DF"/>
    <w:rsid w:val="009510DF"/>
    <w:rsid w:val="0096683A"/>
    <w:rsid w:val="00967943"/>
    <w:rsid w:val="00970394"/>
    <w:rsid w:val="00971845"/>
    <w:rsid w:val="00974BFB"/>
    <w:rsid w:val="009765EC"/>
    <w:rsid w:val="00990B61"/>
    <w:rsid w:val="009A1A49"/>
    <w:rsid w:val="009B208B"/>
    <w:rsid w:val="00A057EE"/>
    <w:rsid w:val="00A1619A"/>
    <w:rsid w:val="00A30BE4"/>
    <w:rsid w:val="00A3465C"/>
    <w:rsid w:val="00A45156"/>
    <w:rsid w:val="00A53595"/>
    <w:rsid w:val="00A56925"/>
    <w:rsid w:val="00A92C79"/>
    <w:rsid w:val="00A95D08"/>
    <w:rsid w:val="00AA6EB3"/>
    <w:rsid w:val="00AC6C14"/>
    <w:rsid w:val="00B025D3"/>
    <w:rsid w:val="00B076B6"/>
    <w:rsid w:val="00B15115"/>
    <w:rsid w:val="00B5354B"/>
    <w:rsid w:val="00B80171"/>
    <w:rsid w:val="00B85E47"/>
    <w:rsid w:val="00B9074A"/>
    <w:rsid w:val="00B9530E"/>
    <w:rsid w:val="00BC68DF"/>
    <w:rsid w:val="00C01AC0"/>
    <w:rsid w:val="00C25A0F"/>
    <w:rsid w:val="00C309F1"/>
    <w:rsid w:val="00C45220"/>
    <w:rsid w:val="00C76C82"/>
    <w:rsid w:val="00C77588"/>
    <w:rsid w:val="00C87366"/>
    <w:rsid w:val="00CA5F6D"/>
    <w:rsid w:val="00CA7AD2"/>
    <w:rsid w:val="00CB05A2"/>
    <w:rsid w:val="00CD56B0"/>
    <w:rsid w:val="00D03DE6"/>
    <w:rsid w:val="00D04A12"/>
    <w:rsid w:val="00D063DB"/>
    <w:rsid w:val="00D236E0"/>
    <w:rsid w:val="00D65799"/>
    <w:rsid w:val="00D96B8F"/>
    <w:rsid w:val="00DA195A"/>
    <w:rsid w:val="00DA2065"/>
    <w:rsid w:val="00DA4F25"/>
    <w:rsid w:val="00DB0F37"/>
    <w:rsid w:val="00DD0033"/>
    <w:rsid w:val="00DF1DB9"/>
    <w:rsid w:val="00E03C7F"/>
    <w:rsid w:val="00E14C22"/>
    <w:rsid w:val="00E22D97"/>
    <w:rsid w:val="00E4355A"/>
    <w:rsid w:val="00E45C57"/>
    <w:rsid w:val="00E46CF6"/>
    <w:rsid w:val="00E54D64"/>
    <w:rsid w:val="00E839C0"/>
    <w:rsid w:val="00E8758B"/>
    <w:rsid w:val="00E94312"/>
    <w:rsid w:val="00EA741F"/>
    <w:rsid w:val="00ED350C"/>
    <w:rsid w:val="00EE6C83"/>
    <w:rsid w:val="00EF1B4C"/>
    <w:rsid w:val="00F33BB5"/>
    <w:rsid w:val="00F532CF"/>
    <w:rsid w:val="00F57F3F"/>
    <w:rsid w:val="00F607CA"/>
    <w:rsid w:val="00F668EF"/>
    <w:rsid w:val="00F83BFA"/>
    <w:rsid w:val="00F8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17C2D6D"/>
  <w15:docId w15:val="{E01A1A99-EBDC-476C-BEBF-BF9979FC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54126"/>
    <w:pPr>
      <w:widowControl w:val="0"/>
      <w:spacing w:after="200" w:line="276" w:lineRule="auto"/>
      <w:ind w:left="720"/>
      <w:contextualSpacing/>
    </w:pPr>
    <w:rPr>
      <w:rFonts w:eastAsiaTheme="minorEastAsia"/>
      <w:kern w:val="2"/>
      <w:sz w:val="21"/>
      <w:lang w:val="en-US" w:eastAsia="zh-CN"/>
    </w:rPr>
  </w:style>
  <w:style w:type="character" w:styleId="Testosegnaposto">
    <w:name w:val="Placeholder Text"/>
    <w:basedOn w:val="Carpredefinitoparagrafo"/>
    <w:uiPriority w:val="99"/>
    <w:semiHidden/>
    <w:rsid w:val="00F83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2BD30DFE06496FB3BF17C9DEF4A9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FB9F6A-754F-46E2-8CB7-E3515220A145}"/>
      </w:docPartPr>
      <w:docPartBody>
        <w:p w:rsidR="00246C50" w:rsidRDefault="00F90847" w:rsidP="00F90847">
          <w:pPr>
            <w:pStyle w:val="EC2BD30DFE06496FB3BF17C9DEF4A98D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D89"/>
    <w:rsid w:val="0012220F"/>
    <w:rsid w:val="00246C50"/>
    <w:rsid w:val="004B3375"/>
    <w:rsid w:val="00682BD2"/>
    <w:rsid w:val="0071627B"/>
    <w:rsid w:val="00722B3D"/>
    <w:rsid w:val="00CB3D89"/>
    <w:rsid w:val="00F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2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90847"/>
    <w:rPr>
      <w:color w:val="808080"/>
    </w:rPr>
  </w:style>
  <w:style w:type="paragraph" w:customStyle="1" w:styleId="EC2BD30DFE06496FB3BF17C9DEF4A98D">
    <w:name w:val="EC2BD30DFE06496FB3BF17C9DEF4A98D"/>
    <w:rsid w:val="00F90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23A7-3143-46A3-933B-1177479D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42</cp:revision>
  <cp:lastPrinted>2018-11-14T15:49:00Z</cp:lastPrinted>
  <dcterms:created xsi:type="dcterms:W3CDTF">2017-10-05T12:58:00Z</dcterms:created>
  <dcterms:modified xsi:type="dcterms:W3CDTF">2026-02-02T08:42:00Z</dcterms:modified>
</cp:coreProperties>
</file>